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/>
      </w:pPr>
      <w:r>
        <w:rPr/>
        <w:t>Автор:    Зайцева Н.А., учитель иностранного языка</w:t>
      </w:r>
    </w:p>
    <w:p>
      <w:pPr>
        <w:pStyle w:val="Normal"/>
        <w:spacing w:before="0" w:after="0"/>
        <w:jc w:val="right"/>
        <w:rPr/>
      </w:pPr>
      <w:r>
        <w:rPr/>
        <w:t xml:space="preserve">МОУ «СОШ №6», </w:t>
      </w:r>
      <w:r>
        <w:rPr/>
        <w:t>первая квалификационная категория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Работа с лексикой и текстом на уроках иностранного языка.</w:t>
      </w:r>
    </w:p>
    <w:p>
      <w:pPr>
        <w:pStyle w:val="Normal"/>
        <w:spacing w:before="0" w:after="0"/>
        <w:jc w:val="center"/>
        <w:rPr>
          <w:u w:val="none"/>
        </w:rPr>
      </w:pPr>
      <w:r>
        <w:rPr>
          <w:u w:val="none"/>
        </w:rPr>
        <w:t xml:space="preserve"> </w:t>
      </w:r>
    </w:p>
    <w:p>
      <w:pPr>
        <w:pStyle w:val="Normal"/>
        <w:spacing w:before="0" w:after="0"/>
        <w:ind w:left="0" w:right="0" w:firstLine="6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этой статье хотела бы поделиться приемами работы с текстом и лексикой на уроках иностранного языка (не только английского). </w:t>
      </w:r>
    </w:p>
    <w:p>
      <w:pPr>
        <w:pStyle w:val="Normal"/>
        <w:spacing w:before="0" w:after="0"/>
        <w:ind w:left="0" w:right="0" w:firstLine="6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Вообще, что бы там ни говорили, считаю текст и работу с ним краеугольным камнем  обучения иностранному языку. Это, собственно говоря, квинтэссенция всех сфер речевой деятельности: развитие навыка аудирования – предварительное прослушивание без опоры и затем с опорой на текст; развитие навыка чтения; эффективное пополнение лексического запаса, причем в контексте; наглядное практическое применение грамматических правил и структур; и, наконец, логичный и естественный  выход в устную речь, т.е. монолог  посредством пересказа. Поэтому работе с текстом стараюсь уделять достаточно времени на уроках.</w:t>
      </w:r>
    </w:p>
    <w:p>
      <w:pPr>
        <w:pStyle w:val="Normal"/>
        <w:spacing w:before="0" w:after="0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>Работа с текстом состоит из нескольких этапов. Предлагаю вашему вниманию алгоритм такой работы :</w:t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заголовком – озвучивание предположений о чем может быть текст, исходя из названия</w:t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Первичное прослушивание без опоры на текст</w:t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Повторное прослушивание с опорой на текст</w:t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и перевод с выписыванием  незнакомых слов в личный словарик</w:t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на вопросы учителя</w:t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Завершающее прослушивание – сравнить объем понятого относительно  первичного прослушивания</w:t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своих вопросов – как домашнее задание</w:t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 – по уровням: с планом / без плана; по ключевым словам / без ключевых слов; кратко / подробно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мой взгляд, такая скрупулезная проработка текста очень облегчает усвоение как новой лексики, так и грамматики, дает эффективный выход в речь.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разнообразить работу с текстом,  можно использовать следующие </w:t>
      </w:r>
      <w:r>
        <w:rPr>
          <w:rFonts w:ascii="Times New Roman" w:hAnsi="Times New Roman"/>
          <w:b/>
          <w:sz w:val="24"/>
          <w:szCs w:val="24"/>
          <w:u w:val="single"/>
        </w:rPr>
        <w:t>приемы: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«Смешное чтение» - заменить имена героев на имена учеников в классе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«Словарики» - при прочитывании текста самостоятельно подчеркивать незнакомые слова. Один ученик у доски «работает словариком»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«Беседа с автором» – задать вопросы автору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«Задай вопрос» – учитель читает отрывок, ученики должны задать максимальное   количество вопросов к нему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«Мини-лекция» - ученики должны представить, что они студенты. Учитель – лектор.</w:t>
      </w:r>
    </w:p>
    <w:p>
      <w:pPr>
        <w:pStyle w:val="Normal"/>
        <w:spacing w:before="0" w:after="0"/>
        <w:ind w:left="0" w:righ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Но, чтобы хорошо и успешно справляться с текстами как опорой для устной речи и письма, огромное значение имеет работа с </w:t>
      </w:r>
      <w:r>
        <w:rPr>
          <w:rFonts w:ascii="Times New Roman" w:hAnsi="Times New Roman"/>
          <w:b/>
          <w:sz w:val="24"/>
          <w:szCs w:val="24"/>
          <w:u w:val="single"/>
        </w:rPr>
        <w:t>лексикой</w:t>
      </w:r>
      <w:r>
        <w:rPr>
          <w:rFonts w:ascii="Times New Roman" w:hAnsi="Times New Roman"/>
          <w:sz w:val="24"/>
          <w:szCs w:val="24"/>
        </w:rPr>
        <w:t xml:space="preserve">. Если про грамматику говорят, что это «скелет языка», то лексика – это его «мускулы». Без хорошего уверенного знания слов ребенок будет чувствовать свою беспомощность даже, если хорошо знает грамматику и правила. Поэтому работу с лексикой трудно переоценить. И первое, на чем следует заострить внимание  – это должна быть </w:t>
      </w:r>
      <w:r>
        <w:rPr>
          <w:rFonts w:ascii="Times New Roman" w:hAnsi="Times New Roman"/>
          <w:b/>
          <w:bCs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</w:rPr>
        <w:t>!</w:t>
      </w:r>
    </w:p>
    <w:p>
      <w:pPr>
        <w:pStyle w:val="Normal"/>
        <w:spacing w:before="0" w:after="0"/>
        <w:ind w:left="0" w:righ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Хочется отметить хорошую структуру учебников «</w:t>
      </w:r>
      <w:r>
        <w:rPr>
          <w:rFonts w:ascii="Times New Roman" w:hAnsi="Times New Roman"/>
          <w:sz w:val="24"/>
          <w:szCs w:val="24"/>
          <w:lang w:val="en-US"/>
        </w:rPr>
        <w:t>Rainbow</w:t>
      </w:r>
      <w:r>
        <w:rPr>
          <w:rFonts w:ascii="Times New Roman" w:hAnsi="Times New Roman"/>
          <w:sz w:val="24"/>
          <w:szCs w:val="24"/>
        </w:rPr>
        <w:t xml:space="preserve">», по которым мы работаем, где новая лексика вводится небольшими порциями, но часто. Причем слова даются сразу с аудио сопровождением, в словосочетаниях, затем в предложениях. На уроке отрабатываем слова очень тщательно: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Слушаем, повторяем за диктором, переводим. 2. Придумываем свои примеры с новыми словами в уже известных конструкциях. 3. Выполняем серию упражнений на закрепление. 4. Домашнее задание также на закрепление пройденной лексики в упражнениях более высокого уровня.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постараться, чтобы ученик уже на уроке запомнил новое слово или выражение. Контроль осуществляется традиционно, с помощью словарных диктантов. Заучивать прошу в контексте, т.е. в словосочетаниях. Диктанты пишем часто, практически через урок – два провожу так называемый «блиц-опрос», т.е. диктую всего 5 слов или словосочетаний по-русски, затем взаимопроверка или самопроверка. Тут же выставляются оценки.</w:t>
      </w:r>
    </w:p>
    <w:p>
      <w:pPr>
        <w:pStyle w:val="Normal"/>
        <w:spacing w:before="0" w:after="0"/>
        <w:ind w:left="0" w:righ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младшем звене целесообразно использовать различные игры на закрепление лексики.</w:t>
      </w:r>
    </w:p>
    <w:p>
      <w:pPr>
        <w:pStyle w:val="ListParagraph"/>
        <w:numPr>
          <w:ilvl w:val="0"/>
          <w:numId w:val="2"/>
        </w:numPr>
        <w:spacing w:before="0" w:after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salad</w:t>
      </w:r>
      <w:r>
        <w:rPr>
          <w:rFonts w:ascii="Times New Roman" w:hAnsi="Times New Roman"/>
          <w:sz w:val="24"/>
          <w:szCs w:val="24"/>
        </w:rPr>
        <w:t>»  / «</w:t>
      </w:r>
      <w:r>
        <w:rPr>
          <w:rFonts w:ascii="Times New Roman" w:hAnsi="Times New Roman"/>
          <w:sz w:val="24"/>
          <w:szCs w:val="24"/>
          <w:lang w:val="en-US"/>
        </w:rPr>
        <w:t>Wortsalat</w:t>
      </w:r>
      <w:r>
        <w:rPr>
          <w:rFonts w:ascii="Times New Roman" w:hAnsi="Times New Roman"/>
          <w:sz w:val="24"/>
          <w:szCs w:val="24"/>
        </w:rPr>
        <w:t>» - учитель называет вразброс буквы слова, ученики записывают, кто первый составит слово, пишет его на доске.</w:t>
      </w:r>
    </w:p>
    <w:p>
      <w:pPr>
        <w:pStyle w:val="ListParagraph"/>
        <w:numPr>
          <w:ilvl w:val="0"/>
          <w:numId w:val="2"/>
        </w:numPr>
        <w:spacing w:before="0" w:after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Bingo</w:t>
      </w:r>
      <w:r>
        <w:rPr>
          <w:rFonts w:ascii="Times New Roman" w:hAnsi="Times New Roman"/>
          <w:sz w:val="24"/>
          <w:szCs w:val="24"/>
        </w:rPr>
        <w:t>» - каждый ученик рисует в тетради квадрат с 9 клетками, заполняет цифрами или буквами, учитель называет цифры или буквы вразброс, ученик вычеркивает названное. Победитель – кто быстрее, зачитывает их у доски.</w:t>
      </w:r>
    </w:p>
    <w:p>
      <w:pPr>
        <w:pStyle w:val="ListParagraph"/>
        <w:numPr>
          <w:ilvl w:val="0"/>
          <w:numId w:val="2"/>
        </w:numPr>
        <w:spacing w:before="0" w:after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Who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</w:rPr>
        <w:t>?» /«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  <w:lang w:val="de-DE"/>
        </w:rPr>
        <w:t>er ist das</w:t>
      </w:r>
      <w:r>
        <w:rPr>
          <w:rFonts w:ascii="Times New Roman" w:hAnsi="Times New Roman"/>
          <w:sz w:val="24"/>
          <w:szCs w:val="24"/>
        </w:rPr>
        <w:t>?» - выбрать водящего по считалке, ученики по очереди произносят какую-либо фразу на языке, меняя голос. Водящий должен узнать «</w:t>
      </w:r>
      <w:r>
        <w:rPr>
          <w:rFonts w:ascii="Times New Roman" w:hAnsi="Times New Roman"/>
          <w:sz w:val="24"/>
          <w:szCs w:val="24"/>
          <w:lang w:val="en-US"/>
        </w:rPr>
        <w:t>Is it</w:t>
      </w:r>
      <w:r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  <w:lang w:val="en-US"/>
        </w:rPr>
        <w:t>?</w:t>
      </w:r>
      <w:r>
        <w:rPr>
          <w:rFonts w:ascii="Times New Roman" w:hAnsi="Times New Roman"/>
          <w:sz w:val="24"/>
          <w:szCs w:val="24"/>
        </w:rPr>
        <w:t xml:space="preserve">», класс </w:t>
      </w:r>
      <w:r>
        <w:rPr>
          <w:rFonts w:ascii="Times New Roman" w:hAnsi="Times New Roman"/>
          <w:sz w:val="24"/>
          <w:szCs w:val="24"/>
          <w:lang w:val="en-US"/>
        </w:rPr>
        <w:t>Yes/No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before="0" w:after="0"/>
        <w:contextualSpacing w:val="false"/>
        <w:jc w:val="both"/>
        <w:rPr/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Color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color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come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out</w:t>
      </w:r>
      <w:r>
        <w:rPr>
          <w:rFonts w:ascii="Times New Roman" w:hAnsi="Times New Roman"/>
          <w:sz w:val="24"/>
          <w:szCs w:val="24"/>
        </w:rPr>
        <w:t>» / «</w:t>
      </w:r>
      <w:r>
        <w:rPr>
          <w:rFonts w:ascii="Times New Roman" w:hAnsi="Times New Roman"/>
          <w:sz w:val="24"/>
          <w:szCs w:val="24"/>
          <w:lang w:val="en-US"/>
        </w:rPr>
        <w:t>Farbe, Farbe, komme aus</w:t>
      </w:r>
      <w:r>
        <w:rPr>
          <w:rFonts w:ascii="Times New Roman" w:hAnsi="Times New Roman"/>
          <w:sz w:val="24"/>
          <w:szCs w:val="24"/>
        </w:rPr>
        <w:t xml:space="preserve">» - дети встают в круг, водящий называет цвет, участники должны найти и назвать одежду или предмет с этим цветом.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contextualSpacing w:val="false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Работа с текстом является эффективной формой расширения словарного запаса учащихся, формирования навыков использования грамматических правил, улучшения качества речи. </w:t>
      </w:r>
    </w:p>
    <w:p>
      <w:pPr>
        <w:pStyle w:val="ListParagraph"/>
        <w:numPr>
          <w:ilvl w:val="0"/>
          <w:numId w:val="0"/>
        </w:numPr>
        <w:spacing w:before="0" w:after="0"/>
        <w:ind w:left="0" w:right="0" w:hanging="0"/>
        <w:contextualSpacing w:val="false"/>
        <w:jc w:val="left"/>
        <w:rPr>
          <w:rFonts w:ascii="Times New Roman" w:hAnsi="Times New Roman"/>
        </w:rPr>
      </w:pPr>
      <w:r>
        <w:rPr/>
        <w:t xml:space="preserve">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8"/>
        </w:tabs>
        <w:ind w:left="11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8"/>
        </w:tabs>
        <w:ind w:left="22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8"/>
        </w:tabs>
        <w:ind w:left="25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8"/>
        </w:tabs>
        <w:ind w:left="32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8"/>
        </w:tabs>
        <w:ind w:left="3658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45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7117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LibreOffice/7.2.6.2$Windows_X86_64 LibreOffice_project/b0ec3a565991f7569a5a7f5d24fed7f52653d754</Application>
  <AppVersion>15.0000</AppVersion>
  <Pages>2</Pages>
  <Words>634</Words>
  <Characters>3878</Characters>
  <CharactersWithSpaces>4687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2023-04-03T02:08:00Z</dcterms:created>
  <dc:creator>Пользователь Windows</dc:creator>
  <dc:description/>
  <dc:language>ru-RU</dc:language>
  <cp:lastModifiedBy/>
  <dcterms:modified xsi:type="dcterms:W3CDTF">2024-09-24T16:36:49Z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